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529" w:rsidRDefault="00454529" w:rsidP="00454529">
      <w:pPr>
        <w:pStyle w:val="Heading1"/>
        <w:spacing w:after="240"/>
        <w:jc w:val="center"/>
        <w:rPr>
          <w:rFonts w:ascii="Arial" w:hAnsi="Arial" w:cs="Arial"/>
          <w:b/>
          <w:sz w:val="24"/>
          <w:szCs w:val="24"/>
          <w:u w:val="single"/>
          <w:shd w:val="clear" w:color="auto" w:fill="FFFFFF"/>
        </w:rPr>
      </w:pPr>
      <w:r w:rsidRPr="00A91D7A">
        <w:rPr>
          <w:rFonts w:ascii="Arial" w:hAnsi="Arial" w:cs="Arial"/>
          <w:noProof/>
          <w:sz w:val="24"/>
          <w:szCs w:val="24"/>
          <w:shd w:val="clear" w:color="auto" w:fill="FFFFFF"/>
        </w:rPr>
        <w:drawing>
          <wp:inline distT="0" distB="0" distL="0" distR="0" wp14:anchorId="1633185F" wp14:editId="413AB4E0">
            <wp:extent cx="1188000" cy="16658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 glo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8000" cy="1665824"/>
                    </a:xfrm>
                    <a:prstGeom prst="rect">
                      <a:avLst/>
                    </a:prstGeom>
                  </pic:spPr>
                </pic:pic>
              </a:graphicData>
            </a:graphic>
          </wp:inline>
        </w:drawing>
      </w:r>
      <w:bookmarkStart w:id="0" w:name="_GoBack"/>
      <w:bookmarkEnd w:id="0"/>
    </w:p>
    <w:p w:rsidR="00454529" w:rsidRDefault="00454529" w:rsidP="00454529">
      <w:pPr>
        <w:pStyle w:val="Heading1"/>
        <w:spacing w:after="240"/>
        <w:jc w:val="center"/>
        <w:rPr>
          <w:rFonts w:ascii="Arial" w:hAnsi="Arial" w:cs="Arial"/>
          <w:b/>
          <w:sz w:val="24"/>
          <w:szCs w:val="24"/>
          <w:u w:val="single"/>
          <w:shd w:val="clear" w:color="auto" w:fill="FFFFFF"/>
        </w:rPr>
      </w:pPr>
      <w:r>
        <w:rPr>
          <w:rFonts w:ascii="Arial" w:hAnsi="Arial" w:cs="Arial"/>
          <w:b/>
          <w:sz w:val="24"/>
          <w:szCs w:val="24"/>
          <w:u w:val="single"/>
          <w:shd w:val="clear" w:color="auto" w:fill="FFFFFF"/>
        </w:rPr>
        <w:t>COOK ISLANDS SYSTEM OF GOVERNMENT</w:t>
      </w:r>
    </w:p>
    <w:p w:rsidR="00454529" w:rsidRPr="00CE1689" w:rsidRDefault="00454529" w:rsidP="00454529">
      <w:pPr>
        <w:jc w:val="center"/>
        <w:rPr>
          <w:rFonts w:ascii="Arial" w:hAnsi="Arial" w:cs="Arial"/>
          <w:sz w:val="24"/>
        </w:rPr>
      </w:pPr>
      <w:r w:rsidRPr="00CE1689">
        <w:rPr>
          <w:rFonts w:ascii="Arial" w:hAnsi="Arial" w:cs="Arial"/>
          <w:sz w:val="24"/>
        </w:rPr>
        <w:t>By Tangata Vainerere, Clerk of Parliament</w:t>
      </w:r>
    </w:p>
    <w:p w:rsidR="00454529" w:rsidRPr="00CE1689" w:rsidRDefault="00454529" w:rsidP="00454529">
      <w:pPr>
        <w:jc w:val="center"/>
        <w:rPr>
          <w:rFonts w:ascii="Arial" w:hAnsi="Arial" w:cs="Arial"/>
          <w:sz w:val="24"/>
        </w:rPr>
      </w:pPr>
      <w:r w:rsidRPr="00CE1689">
        <w:rPr>
          <w:rFonts w:ascii="Arial" w:hAnsi="Arial" w:cs="Arial"/>
          <w:sz w:val="24"/>
        </w:rPr>
        <w:t>7 March 2022.</w:t>
      </w:r>
    </w:p>
    <w:p w:rsidR="00454529" w:rsidRDefault="00454529" w:rsidP="00454529">
      <w:pPr>
        <w:spacing w:before="240"/>
        <w:jc w:val="center"/>
        <w:rPr>
          <w:rFonts w:ascii="Arial" w:hAnsi="Arial" w:cs="Arial"/>
          <w:color w:val="202122"/>
          <w:sz w:val="24"/>
          <w:szCs w:val="24"/>
          <w:shd w:val="clear" w:color="auto" w:fill="FFFFFF"/>
        </w:rPr>
      </w:pPr>
      <w:r>
        <w:rPr>
          <w:rFonts w:ascii="Arial" w:hAnsi="Arial" w:cs="Arial"/>
          <w:color w:val="202122"/>
          <w:sz w:val="24"/>
          <w:szCs w:val="24"/>
          <w:shd w:val="clear" w:color="auto" w:fill="FFFFFF"/>
        </w:rPr>
        <w:t>-------------------------</w:t>
      </w:r>
    </w:p>
    <w:p w:rsidR="00454529" w:rsidRPr="00BD6075" w:rsidRDefault="00454529" w:rsidP="00BD6075">
      <w:pPr>
        <w:spacing w:before="100" w:beforeAutospacing="1" w:after="100" w:afterAutospacing="1" w:line="240" w:lineRule="auto"/>
        <w:rPr>
          <w:rFonts w:ascii="Arial" w:eastAsia="Times New Roman" w:hAnsi="Arial" w:cs="Arial"/>
          <w:color w:val="000000"/>
          <w:sz w:val="52"/>
          <w:szCs w:val="24"/>
        </w:rPr>
      </w:pPr>
      <w:r w:rsidRPr="00BD6075">
        <w:rPr>
          <w:rFonts w:ascii="Arial" w:eastAsia="Times New Roman" w:hAnsi="Arial" w:cs="Arial"/>
          <w:b/>
          <w:bCs/>
          <w:color w:val="000000"/>
          <w:sz w:val="52"/>
          <w:szCs w:val="24"/>
        </w:rPr>
        <w:t xml:space="preserve">COUNTRY NAME: </w:t>
      </w:r>
      <w:r w:rsidRPr="00BD6075">
        <w:rPr>
          <w:rFonts w:ascii="Arial" w:eastAsia="Times New Roman" w:hAnsi="Arial" w:cs="Arial"/>
          <w:color w:val="000000"/>
          <w:sz w:val="52"/>
          <w:szCs w:val="24"/>
        </w:rPr>
        <w:t>Cook Islands</w:t>
      </w:r>
    </w:p>
    <w:p w:rsidR="00454529" w:rsidRPr="00BD6075" w:rsidRDefault="00454529" w:rsidP="00BD6075">
      <w:pPr>
        <w:spacing w:before="100" w:beforeAutospacing="1" w:after="100" w:afterAutospacing="1" w:line="240" w:lineRule="auto"/>
        <w:rPr>
          <w:rFonts w:ascii="Arial" w:eastAsia="Times New Roman" w:hAnsi="Arial" w:cs="Arial"/>
          <w:color w:val="000000"/>
          <w:sz w:val="52"/>
          <w:szCs w:val="24"/>
        </w:rPr>
      </w:pPr>
      <w:r w:rsidRPr="00BD6075">
        <w:rPr>
          <w:rFonts w:ascii="Arial" w:eastAsia="Times New Roman" w:hAnsi="Arial" w:cs="Arial"/>
          <w:b/>
          <w:bCs/>
          <w:color w:val="000000"/>
          <w:sz w:val="52"/>
          <w:szCs w:val="24"/>
        </w:rPr>
        <w:t xml:space="preserve">CAPITAL: </w:t>
      </w:r>
      <w:r w:rsidRPr="00BD6075">
        <w:rPr>
          <w:rFonts w:ascii="Arial" w:eastAsia="Times New Roman" w:hAnsi="Arial" w:cs="Arial"/>
          <w:color w:val="000000"/>
          <w:sz w:val="52"/>
          <w:szCs w:val="24"/>
        </w:rPr>
        <w:t>Rarotonga (Avarua)</w:t>
      </w:r>
    </w:p>
    <w:p w:rsidR="00454529" w:rsidRPr="00BD6075" w:rsidRDefault="00454529" w:rsidP="00BD6075">
      <w:pPr>
        <w:spacing w:before="100" w:beforeAutospacing="1" w:after="100" w:afterAutospacing="1" w:line="240" w:lineRule="auto"/>
        <w:rPr>
          <w:rFonts w:ascii="Arial" w:eastAsia="Times New Roman" w:hAnsi="Arial" w:cs="Arial"/>
          <w:b/>
          <w:bCs/>
          <w:color w:val="000000"/>
          <w:sz w:val="52"/>
          <w:szCs w:val="24"/>
        </w:rPr>
      </w:pPr>
      <w:r w:rsidRPr="00BD6075">
        <w:rPr>
          <w:rFonts w:ascii="Arial" w:eastAsia="Times New Roman" w:hAnsi="Arial" w:cs="Arial"/>
          <w:b/>
          <w:bCs/>
          <w:color w:val="000000"/>
          <w:sz w:val="52"/>
          <w:szCs w:val="24"/>
        </w:rPr>
        <w:t>GOVERNMENT:</w:t>
      </w:r>
    </w:p>
    <w:p w:rsidR="00454529" w:rsidRPr="00BD6075" w:rsidRDefault="00454529" w:rsidP="00BD6075">
      <w:pPr>
        <w:pStyle w:val="ListParagraph"/>
        <w:numPr>
          <w:ilvl w:val="0"/>
          <w:numId w:val="9"/>
        </w:numPr>
        <w:spacing w:before="100" w:beforeAutospacing="1" w:after="100" w:afterAutospacing="1" w:line="240" w:lineRule="auto"/>
        <w:ind w:left="720"/>
        <w:rPr>
          <w:rFonts w:ascii="Arial" w:eastAsia="Times New Roman" w:hAnsi="Arial" w:cs="Arial"/>
          <w:color w:val="000000"/>
          <w:sz w:val="52"/>
          <w:szCs w:val="24"/>
        </w:rPr>
      </w:pPr>
      <w:r w:rsidRPr="00BD6075">
        <w:rPr>
          <w:rFonts w:ascii="Arial" w:eastAsia="Times New Roman" w:hAnsi="Arial" w:cs="Arial"/>
          <w:color w:val="000000"/>
          <w:sz w:val="52"/>
          <w:szCs w:val="24"/>
        </w:rPr>
        <w:t>Self-governing under Constitution</w:t>
      </w:r>
      <w:r w:rsidR="002608B8" w:rsidRPr="00BD6075">
        <w:rPr>
          <w:rFonts w:ascii="Arial" w:eastAsia="Times New Roman" w:hAnsi="Arial" w:cs="Arial"/>
          <w:color w:val="000000"/>
          <w:sz w:val="52"/>
          <w:szCs w:val="24"/>
        </w:rPr>
        <w:t xml:space="preserve"> (4 August 1965)</w:t>
      </w:r>
      <w:r w:rsidRPr="00BD6075">
        <w:rPr>
          <w:rFonts w:ascii="Arial" w:eastAsia="Times New Roman" w:hAnsi="Arial" w:cs="Arial"/>
          <w:color w:val="000000"/>
          <w:sz w:val="52"/>
          <w:szCs w:val="24"/>
        </w:rPr>
        <w:t>, in free association with New Zealand: Cook Islands is responsible for internal affairs; New Zealand has responsibility for some external affairs and defense, in consultation with the Cook Islands.</w:t>
      </w:r>
    </w:p>
    <w:p w:rsidR="00454529" w:rsidRPr="00BD6075" w:rsidRDefault="00454529" w:rsidP="00BD6075">
      <w:pPr>
        <w:pStyle w:val="ListParagraph"/>
        <w:spacing w:before="100" w:beforeAutospacing="1" w:after="100" w:afterAutospacing="1" w:line="240" w:lineRule="auto"/>
        <w:rPr>
          <w:rFonts w:ascii="Arial" w:eastAsia="Times New Roman" w:hAnsi="Arial" w:cs="Arial"/>
          <w:color w:val="000000"/>
          <w:sz w:val="52"/>
          <w:szCs w:val="24"/>
        </w:rPr>
      </w:pPr>
    </w:p>
    <w:p w:rsidR="00454529" w:rsidRPr="00BD6075" w:rsidRDefault="00454529" w:rsidP="00BD6075">
      <w:pPr>
        <w:pStyle w:val="ListParagraph"/>
        <w:numPr>
          <w:ilvl w:val="0"/>
          <w:numId w:val="9"/>
        </w:numPr>
        <w:spacing w:before="100" w:beforeAutospacing="1" w:after="100" w:afterAutospacing="1" w:line="240" w:lineRule="auto"/>
        <w:ind w:left="720"/>
        <w:rPr>
          <w:rFonts w:ascii="Arial" w:eastAsia="Times New Roman" w:hAnsi="Arial" w:cs="Arial"/>
          <w:color w:val="000000"/>
          <w:sz w:val="52"/>
          <w:szCs w:val="24"/>
        </w:rPr>
      </w:pPr>
      <w:r w:rsidRPr="00BD6075">
        <w:rPr>
          <w:rFonts w:ascii="Arial" w:eastAsia="Times New Roman" w:hAnsi="Arial" w:cs="Arial"/>
          <w:color w:val="000000"/>
          <w:sz w:val="52"/>
          <w:szCs w:val="24"/>
        </w:rPr>
        <w:lastRenderedPageBreak/>
        <w:t>Former Government - British protectorate (</w:t>
      </w:r>
      <w:r w:rsidR="002608B8" w:rsidRPr="00BD6075">
        <w:rPr>
          <w:rFonts w:ascii="Arial" w:eastAsia="Times New Roman" w:hAnsi="Arial" w:cs="Arial"/>
          <w:color w:val="000000"/>
          <w:sz w:val="52"/>
          <w:szCs w:val="24"/>
        </w:rPr>
        <w:t xml:space="preserve">27 September </w:t>
      </w:r>
      <w:r w:rsidRPr="00BD6075">
        <w:rPr>
          <w:rFonts w:ascii="Arial" w:eastAsia="Times New Roman" w:hAnsi="Arial" w:cs="Arial"/>
          <w:color w:val="000000"/>
          <w:sz w:val="52"/>
          <w:szCs w:val="24"/>
        </w:rPr>
        <w:t>1888); annexed to the then British colony of New Zealand (11 June 1901)</w:t>
      </w:r>
    </w:p>
    <w:p w:rsidR="00454529" w:rsidRPr="00BD6075" w:rsidRDefault="00454529" w:rsidP="00BD6075">
      <w:pPr>
        <w:spacing w:before="100" w:beforeAutospacing="1" w:after="100" w:afterAutospacing="1" w:line="240" w:lineRule="auto"/>
        <w:rPr>
          <w:rFonts w:ascii="Arial" w:eastAsia="Times New Roman" w:hAnsi="Arial" w:cs="Arial"/>
          <w:b/>
          <w:bCs/>
          <w:color w:val="000000"/>
          <w:sz w:val="52"/>
          <w:szCs w:val="24"/>
        </w:rPr>
      </w:pPr>
      <w:r w:rsidRPr="00BD6075">
        <w:rPr>
          <w:rFonts w:ascii="Arial" w:eastAsia="Times New Roman" w:hAnsi="Arial" w:cs="Arial"/>
          <w:b/>
          <w:bCs/>
          <w:color w:val="000000"/>
          <w:sz w:val="52"/>
          <w:szCs w:val="24"/>
        </w:rPr>
        <w:t>SELF GOVERNANCE:</w:t>
      </w:r>
    </w:p>
    <w:p w:rsidR="00454529" w:rsidRPr="00BD6075" w:rsidRDefault="00454529" w:rsidP="00BD6075">
      <w:pPr>
        <w:numPr>
          <w:ilvl w:val="0"/>
          <w:numId w:val="4"/>
        </w:numPr>
        <w:spacing w:before="100" w:beforeAutospacing="1" w:after="100" w:afterAutospacing="1" w:line="240" w:lineRule="auto"/>
        <w:rPr>
          <w:rFonts w:ascii="Arial" w:eastAsia="Times New Roman" w:hAnsi="Arial" w:cs="Arial"/>
          <w:color w:val="000000"/>
          <w:sz w:val="52"/>
          <w:szCs w:val="24"/>
        </w:rPr>
      </w:pPr>
      <w:r w:rsidRPr="00BD6075">
        <w:rPr>
          <w:rFonts w:ascii="Arial" w:eastAsia="Times New Roman" w:hAnsi="Arial" w:cs="Arial"/>
          <w:color w:val="000000"/>
          <w:sz w:val="52"/>
          <w:szCs w:val="24"/>
        </w:rPr>
        <w:t>4 August 1965 - Became self-governing in free association with New Zealand; right to move to full independence at any time.</w:t>
      </w:r>
    </w:p>
    <w:p w:rsidR="00454529" w:rsidRPr="00BD6075" w:rsidRDefault="00454529" w:rsidP="00BD6075">
      <w:pPr>
        <w:spacing w:before="100" w:beforeAutospacing="1" w:after="100" w:afterAutospacing="1" w:line="240" w:lineRule="auto"/>
        <w:rPr>
          <w:rFonts w:ascii="Arial" w:eastAsia="Times New Roman" w:hAnsi="Arial" w:cs="Arial"/>
          <w:color w:val="000000"/>
          <w:sz w:val="52"/>
          <w:szCs w:val="24"/>
        </w:rPr>
      </w:pPr>
      <w:r w:rsidRPr="00BD6075">
        <w:rPr>
          <w:rFonts w:ascii="Arial" w:eastAsia="Times New Roman" w:hAnsi="Arial" w:cs="Arial"/>
          <w:b/>
          <w:bCs/>
          <w:color w:val="000000"/>
          <w:sz w:val="52"/>
          <w:szCs w:val="24"/>
        </w:rPr>
        <w:t>CONSTITUTION:</w:t>
      </w:r>
    </w:p>
    <w:p w:rsidR="0030679A" w:rsidRPr="00BD6075" w:rsidRDefault="00454529" w:rsidP="00BD6075">
      <w:pPr>
        <w:numPr>
          <w:ilvl w:val="0"/>
          <w:numId w:val="5"/>
        </w:numPr>
        <w:spacing w:before="100" w:beforeAutospacing="1" w:after="100" w:afterAutospacing="1" w:line="240" w:lineRule="auto"/>
        <w:rPr>
          <w:rFonts w:ascii="Arial" w:eastAsia="Times New Roman" w:hAnsi="Arial" w:cs="Arial"/>
          <w:color w:val="000000"/>
          <w:sz w:val="52"/>
          <w:szCs w:val="24"/>
        </w:rPr>
      </w:pPr>
      <w:r w:rsidRPr="00BD6075">
        <w:rPr>
          <w:rFonts w:ascii="Arial" w:eastAsia="Times New Roman" w:hAnsi="Arial" w:cs="Arial"/>
          <w:color w:val="000000"/>
          <w:sz w:val="52"/>
          <w:szCs w:val="24"/>
        </w:rPr>
        <w:t xml:space="preserve">The </w:t>
      </w:r>
      <w:r w:rsidR="0030679A" w:rsidRPr="00BD6075">
        <w:rPr>
          <w:rFonts w:ascii="Arial" w:eastAsia="Times New Roman" w:hAnsi="Arial" w:cs="Arial"/>
          <w:color w:val="000000"/>
          <w:sz w:val="52"/>
          <w:szCs w:val="24"/>
        </w:rPr>
        <w:t xml:space="preserve">Cook Islands </w:t>
      </w:r>
      <w:r w:rsidRPr="00BD6075">
        <w:rPr>
          <w:rFonts w:ascii="Arial" w:eastAsia="Times New Roman" w:hAnsi="Arial" w:cs="Arial"/>
          <w:color w:val="000000"/>
          <w:sz w:val="52"/>
          <w:szCs w:val="24"/>
        </w:rPr>
        <w:t xml:space="preserve">Constitution </w:t>
      </w:r>
      <w:r w:rsidR="0030679A" w:rsidRPr="00BD6075">
        <w:rPr>
          <w:rFonts w:ascii="Arial" w:eastAsia="Times New Roman" w:hAnsi="Arial" w:cs="Arial"/>
          <w:color w:val="000000"/>
          <w:sz w:val="52"/>
          <w:szCs w:val="24"/>
        </w:rPr>
        <w:t>Act 1964</w:t>
      </w:r>
      <w:r w:rsidRPr="00BD6075">
        <w:rPr>
          <w:rFonts w:ascii="Arial" w:eastAsia="Times New Roman" w:hAnsi="Arial" w:cs="Arial"/>
          <w:color w:val="000000"/>
          <w:sz w:val="52"/>
          <w:szCs w:val="24"/>
        </w:rPr>
        <w:t xml:space="preserve"> (NZ</w:t>
      </w:r>
      <w:r w:rsidR="0030679A" w:rsidRPr="00BD6075">
        <w:rPr>
          <w:rFonts w:ascii="Arial" w:eastAsia="Times New Roman" w:hAnsi="Arial" w:cs="Arial"/>
          <w:color w:val="000000"/>
          <w:sz w:val="52"/>
          <w:szCs w:val="24"/>
        </w:rPr>
        <w:t xml:space="preserve"> Parliament</w:t>
      </w:r>
      <w:r w:rsidRPr="00BD6075">
        <w:rPr>
          <w:rFonts w:ascii="Arial" w:eastAsia="Times New Roman" w:hAnsi="Arial" w:cs="Arial"/>
          <w:color w:val="000000"/>
          <w:sz w:val="52"/>
          <w:szCs w:val="24"/>
        </w:rPr>
        <w:t xml:space="preserve">) </w:t>
      </w:r>
      <w:r w:rsidR="0030679A" w:rsidRPr="00BD6075">
        <w:rPr>
          <w:rFonts w:ascii="Arial" w:eastAsia="Times New Roman" w:hAnsi="Arial" w:cs="Arial"/>
          <w:color w:val="000000"/>
          <w:sz w:val="52"/>
          <w:szCs w:val="24"/>
        </w:rPr>
        <w:t>–</w:t>
      </w:r>
      <w:r w:rsidRPr="00BD6075">
        <w:rPr>
          <w:rFonts w:ascii="Arial" w:eastAsia="Times New Roman" w:hAnsi="Arial" w:cs="Arial"/>
          <w:color w:val="000000"/>
          <w:sz w:val="52"/>
          <w:szCs w:val="24"/>
        </w:rPr>
        <w:t xml:space="preserve"> </w:t>
      </w:r>
      <w:r w:rsidR="0030679A" w:rsidRPr="00BD6075">
        <w:rPr>
          <w:rFonts w:ascii="Arial" w:eastAsia="Times New Roman" w:hAnsi="Arial" w:cs="Arial"/>
          <w:color w:val="000000"/>
          <w:sz w:val="52"/>
          <w:szCs w:val="24"/>
        </w:rPr>
        <w:t>17 November 1964</w:t>
      </w:r>
    </w:p>
    <w:p w:rsidR="00454529" w:rsidRPr="00BD6075" w:rsidRDefault="00454529" w:rsidP="00BD6075">
      <w:pPr>
        <w:spacing w:before="100" w:beforeAutospacing="1" w:after="100" w:afterAutospacing="1" w:line="240" w:lineRule="auto"/>
        <w:rPr>
          <w:rFonts w:ascii="Arial" w:eastAsia="Times New Roman" w:hAnsi="Arial" w:cs="Arial"/>
          <w:b/>
          <w:bCs/>
          <w:color w:val="000000"/>
          <w:sz w:val="52"/>
          <w:szCs w:val="24"/>
        </w:rPr>
      </w:pPr>
      <w:r w:rsidRPr="00BD6075">
        <w:rPr>
          <w:rFonts w:ascii="Arial" w:eastAsia="Times New Roman" w:hAnsi="Arial" w:cs="Arial"/>
          <w:b/>
          <w:bCs/>
          <w:color w:val="000000"/>
          <w:sz w:val="52"/>
          <w:szCs w:val="24"/>
        </w:rPr>
        <w:t>LEGAL SYSTEM:</w:t>
      </w:r>
    </w:p>
    <w:p w:rsidR="00BC0C1C" w:rsidRPr="00BD6075" w:rsidRDefault="00BC0C1C" w:rsidP="00BD6075">
      <w:pPr>
        <w:numPr>
          <w:ilvl w:val="0"/>
          <w:numId w:val="6"/>
        </w:numPr>
        <w:spacing w:before="100" w:beforeAutospacing="1" w:after="100" w:afterAutospacing="1" w:line="240" w:lineRule="auto"/>
        <w:rPr>
          <w:rFonts w:ascii="Arial" w:eastAsia="Times New Roman" w:hAnsi="Arial" w:cs="Arial"/>
          <w:color w:val="000000"/>
          <w:sz w:val="52"/>
          <w:szCs w:val="24"/>
        </w:rPr>
      </w:pPr>
      <w:r w:rsidRPr="00BD6075">
        <w:rPr>
          <w:rFonts w:ascii="Arial" w:eastAsia="Times New Roman" w:hAnsi="Arial" w:cs="Arial"/>
          <w:color w:val="000000"/>
          <w:sz w:val="52"/>
          <w:szCs w:val="24"/>
        </w:rPr>
        <w:t>Tribal Customs (Pre Contact)</w:t>
      </w:r>
    </w:p>
    <w:p w:rsidR="00206C60" w:rsidRPr="00BD6075" w:rsidRDefault="00206C60" w:rsidP="00BD6075">
      <w:pPr>
        <w:numPr>
          <w:ilvl w:val="0"/>
          <w:numId w:val="6"/>
        </w:numPr>
        <w:spacing w:before="100" w:beforeAutospacing="1" w:after="100" w:afterAutospacing="1" w:line="240" w:lineRule="auto"/>
        <w:rPr>
          <w:rFonts w:ascii="Arial" w:eastAsia="Times New Roman" w:hAnsi="Arial" w:cs="Arial"/>
          <w:color w:val="000000"/>
          <w:sz w:val="52"/>
          <w:szCs w:val="24"/>
        </w:rPr>
      </w:pPr>
      <w:r w:rsidRPr="00BD6075">
        <w:rPr>
          <w:rFonts w:ascii="Arial" w:eastAsia="Times New Roman" w:hAnsi="Arial" w:cs="Arial"/>
          <w:color w:val="000000"/>
          <w:sz w:val="52"/>
          <w:szCs w:val="24"/>
        </w:rPr>
        <w:t>Raiatea Code of Laws (1827)</w:t>
      </w:r>
    </w:p>
    <w:p w:rsidR="00206C60" w:rsidRPr="00BD6075" w:rsidRDefault="00206C60" w:rsidP="00BD6075">
      <w:pPr>
        <w:numPr>
          <w:ilvl w:val="0"/>
          <w:numId w:val="6"/>
        </w:numPr>
        <w:spacing w:before="100" w:beforeAutospacing="1" w:after="100" w:afterAutospacing="1" w:line="240" w:lineRule="auto"/>
        <w:rPr>
          <w:rFonts w:ascii="Arial" w:eastAsia="Times New Roman" w:hAnsi="Arial" w:cs="Arial"/>
          <w:color w:val="000000"/>
          <w:sz w:val="52"/>
          <w:szCs w:val="24"/>
        </w:rPr>
      </w:pPr>
      <w:r w:rsidRPr="00BD6075">
        <w:rPr>
          <w:rFonts w:ascii="Arial" w:eastAsia="Times New Roman" w:hAnsi="Arial" w:cs="Arial"/>
          <w:color w:val="000000"/>
          <w:sz w:val="52"/>
          <w:szCs w:val="24"/>
        </w:rPr>
        <w:t>The Blue Laws (1879)</w:t>
      </w:r>
    </w:p>
    <w:p w:rsidR="00206C60" w:rsidRPr="00BD6075" w:rsidRDefault="00454529" w:rsidP="00BD6075">
      <w:pPr>
        <w:numPr>
          <w:ilvl w:val="0"/>
          <w:numId w:val="6"/>
        </w:numPr>
        <w:spacing w:before="100" w:beforeAutospacing="1" w:after="100" w:afterAutospacing="1" w:line="240" w:lineRule="auto"/>
        <w:rPr>
          <w:rFonts w:ascii="Arial" w:eastAsia="Times New Roman" w:hAnsi="Arial" w:cs="Arial"/>
          <w:color w:val="000000"/>
          <w:sz w:val="52"/>
          <w:szCs w:val="24"/>
        </w:rPr>
      </w:pPr>
      <w:r w:rsidRPr="00BD6075">
        <w:rPr>
          <w:rFonts w:ascii="Arial" w:eastAsia="Times New Roman" w:hAnsi="Arial" w:cs="Arial"/>
          <w:color w:val="000000"/>
          <w:sz w:val="52"/>
          <w:szCs w:val="24"/>
        </w:rPr>
        <w:t>English common law</w:t>
      </w:r>
      <w:r w:rsidR="00206C60" w:rsidRPr="00BD6075">
        <w:rPr>
          <w:rFonts w:ascii="Arial" w:eastAsia="Times New Roman" w:hAnsi="Arial" w:cs="Arial"/>
          <w:color w:val="000000"/>
          <w:sz w:val="52"/>
          <w:szCs w:val="24"/>
        </w:rPr>
        <w:t xml:space="preserve"> (</w:t>
      </w:r>
      <w:r w:rsidR="00BC0C1C" w:rsidRPr="00BD6075">
        <w:rPr>
          <w:rFonts w:ascii="Arial" w:eastAsia="Times New Roman" w:hAnsi="Arial" w:cs="Arial"/>
          <w:color w:val="000000"/>
          <w:sz w:val="52"/>
          <w:szCs w:val="24"/>
        </w:rPr>
        <w:t xml:space="preserve">27 September </w:t>
      </w:r>
      <w:r w:rsidR="00206C60" w:rsidRPr="00BD6075">
        <w:rPr>
          <w:rFonts w:ascii="Arial" w:eastAsia="Times New Roman" w:hAnsi="Arial" w:cs="Arial"/>
          <w:color w:val="000000"/>
          <w:sz w:val="52"/>
          <w:szCs w:val="24"/>
        </w:rPr>
        <w:t>1888)</w:t>
      </w:r>
    </w:p>
    <w:p w:rsidR="00206C60" w:rsidRPr="00BD6075" w:rsidRDefault="00454529" w:rsidP="00BD6075">
      <w:pPr>
        <w:numPr>
          <w:ilvl w:val="0"/>
          <w:numId w:val="6"/>
        </w:numPr>
        <w:spacing w:before="100" w:beforeAutospacing="1" w:after="100" w:afterAutospacing="1" w:line="240" w:lineRule="auto"/>
        <w:rPr>
          <w:rFonts w:ascii="Arial" w:eastAsia="Times New Roman" w:hAnsi="Arial" w:cs="Arial"/>
          <w:color w:val="000000"/>
          <w:sz w:val="52"/>
          <w:szCs w:val="24"/>
        </w:rPr>
      </w:pPr>
      <w:r w:rsidRPr="00BD6075">
        <w:rPr>
          <w:rFonts w:ascii="Arial" w:eastAsia="Times New Roman" w:hAnsi="Arial" w:cs="Arial"/>
          <w:color w:val="000000"/>
          <w:sz w:val="52"/>
          <w:szCs w:val="24"/>
        </w:rPr>
        <w:t xml:space="preserve">British and New Zealand statutes and customary laws </w:t>
      </w:r>
      <w:r w:rsidR="00206C60" w:rsidRPr="00BD6075">
        <w:rPr>
          <w:rFonts w:ascii="Arial" w:eastAsia="Times New Roman" w:hAnsi="Arial" w:cs="Arial"/>
          <w:color w:val="000000"/>
          <w:sz w:val="52"/>
          <w:szCs w:val="24"/>
        </w:rPr>
        <w:t>(</w:t>
      </w:r>
      <w:r w:rsidR="00BC0C1C" w:rsidRPr="00BD6075">
        <w:rPr>
          <w:rFonts w:ascii="Arial" w:eastAsia="Times New Roman" w:hAnsi="Arial" w:cs="Arial"/>
          <w:color w:val="000000"/>
          <w:sz w:val="52"/>
          <w:szCs w:val="24"/>
        </w:rPr>
        <w:t xml:space="preserve">11 June </w:t>
      </w:r>
      <w:r w:rsidR="00206C60" w:rsidRPr="00BD6075">
        <w:rPr>
          <w:rFonts w:ascii="Arial" w:eastAsia="Times New Roman" w:hAnsi="Arial" w:cs="Arial"/>
          <w:color w:val="000000"/>
          <w:sz w:val="52"/>
          <w:szCs w:val="24"/>
        </w:rPr>
        <w:t>1901)</w:t>
      </w:r>
    </w:p>
    <w:p w:rsidR="0030679A" w:rsidRPr="00BD6075" w:rsidRDefault="00DE5360" w:rsidP="00BD6075">
      <w:pPr>
        <w:numPr>
          <w:ilvl w:val="0"/>
          <w:numId w:val="6"/>
        </w:numPr>
        <w:spacing w:before="100" w:beforeAutospacing="1" w:after="100" w:afterAutospacing="1" w:line="240" w:lineRule="auto"/>
        <w:rPr>
          <w:rFonts w:ascii="Arial" w:eastAsia="Times New Roman" w:hAnsi="Arial" w:cs="Arial"/>
          <w:color w:val="000000"/>
          <w:sz w:val="52"/>
          <w:szCs w:val="24"/>
        </w:rPr>
      </w:pPr>
      <w:r w:rsidRPr="00BD6075">
        <w:rPr>
          <w:rFonts w:ascii="Arial" w:eastAsia="Times New Roman" w:hAnsi="Arial" w:cs="Arial"/>
          <w:color w:val="000000"/>
          <w:sz w:val="52"/>
          <w:szCs w:val="24"/>
        </w:rPr>
        <w:t>Cook Islands Act 1915</w:t>
      </w:r>
    </w:p>
    <w:p w:rsidR="00454529" w:rsidRPr="00BD6075" w:rsidRDefault="0030679A" w:rsidP="00BD6075">
      <w:pPr>
        <w:numPr>
          <w:ilvl w:val="0"/>
          <w:numId w:val="6"/>
        </w:numPr>
        <w:spacing w:before="100" w:beforeAutospacing="1" w:after="100" w:afterAutospacing="1" w:line="240" w:lineRule="auto"/>
        <w:rPr>
          <w:rFonts w:ascii="Arial" w:eastAsia="Times New Roman" w:hAnsi="Arial" w:cs="Arial"/>
          <w:color w:val="000000"/>
          <w:sz w:val="52"/>
          <w:szCs w:val="24"/>
        </w:rPr>
      </w:pPr>
      <w:r w:rsidRPr="00BD6075">
        <w:rPr>
          <w:rFonts w:ascii="Arial" w:eastAsia="Times New Roman" w:hAnsi="Arial" w:cs="Arial"/>
          <w:color w:val="000000"/>
          <w:sz w:val="52"/>
          <w:szCs w:val="24"/>
        </w:rPr>
        <w:lastRenderedPageBreak/>
        <w:t xml:space="preserve">Cook Islands </w:t>
      </w:r>
      <w:r w:rsidR="00454529" w:rsidRPr="00BD6075">
        <w:rPr>
          <w:rFonts w:ascii="Arial" w:eastAsia="Times New Roman" w:hAnsi="Arial" w:cs="Arial"/>
          <w:color w:val="000000"/>
          <w:sz w:val="52"/>
          <w:szCs w:val="24"/>
        </w:rPr>
        <w:t>Constitution is the supreme law</w:t>
      </w:r>
      <w:r w:rsidR="00206C60" w:rsidRPr="00BD6075">
        <w:rPr>
          <w:rFonts w:ascii="Arial" w:eastAsia="Times New Roman" w:hAnsi="Arial" w:cs="Arial"/>
          <w:color w:val="000000"/>
          <w:sz w:val="52"/>
          <w:szCs w:val="24"/>
        </w:rPr>
        <w:t xml:space="preserve"> (</w:t>
      </w:r>
      <w:r w:rsidR="00BC0C1C" w:rsidRPr="00BD6075">
        <w:rPr>
          <w:rFonts w:ascii="Arial" w:eastAsia="Times New Roman" w:hAnsi="Arial" w:cs="Arial"/>
          <w:color w:val="000000"/>
          <w:sz w:val="52"/>
          <w:szCs w:val="24"/>
        </w:rPr>
        <w:t xml:space="preserve">4 August </w:t>
      </w:r>
      <w:r w:rsidR="00206C60" w:rsidRPr="00BD6075">
        <w:rPr>
          <w:rFonts w:ascii="Arial" w:eastAsia="Times New Roman" w:hAnsi="Arial" w:cs="Arial"/>
          <w:color w:val="000000"/>
          <w:sz w:val="52"/>
          <w:szCs w:val="24"/>
        </w:rPr>
        <w:t>1965)</w:t>
      </w:r>
      <w:r w:rsidR="00BC0C1C" w:rsidRPr="00BD6075">
        <w:rPr>
          <w:rFonts w:ascii="Arial" w:eastAsia="Times New Roman" w:hAnsi="Arial" w:cs="Arial"/>
          <w:color w:val="000000"/>
          <w:sz w:val="52"/>
          <w:szCs w:val="24"/>
        </w:rPr>
        <w:t xml:space="preserve"> plus Acts and Regulations</w:t>
      </w:r>
      <w:r w:rsidR="00454529" w:rsidRPr="00BD6075">
        <w:rPr>
          <w:rFonts w:ascii="Arial" w:eastAsia="Times New Roman" w:hAnsi="Arial" w:cs="Arial"/>
          <w:color w:val="000000"/>
          <w:sz w:val="52"/>
          <w:szCs w:val="24"/>
        </w:rPr>
        <w:t>.</w:t>
      </w:r>
    </w:p>
    <w:p w:rsidR="00454529" w:rsidRPr="00BD6075" w:rsidRDefault="00206C60" w:rsidP="00BD6075">
      <w:pPr>
        <w:spacing w:before="100" w:beforeAutospacing="1" w:after="100" w:afterAutospacing="1" w:line="240" w:lineRule="auto"/>
        <w:rPr>
          <w:rFonts w:ascii="Arial" w:eastAsia="Times New Roman" w:hAnsi="Arial" w:cs="Arial"/>
          <w:b/>
          <w:bCs/>
          <w:color w:val="000000"/>
          <w:sz w:val="52"/>
          <w:szCs w:val="24"/>
        </w:rPr>
      </w:pPr>
      <w:r w:rsidRPr="00BD6075">
        <w:rPr>
          <w:rFonts w:ascii="Arial" w:eastAsia="Times New Roman" w:hAnsi="Arial" w:cs="Arial"/>
          <w:b/>
          <w:bCs/>
          <w:color w:val="000000"/>
          <w:sz w:val="52"/>
          <w:szCs w:val="24"/>
        </w:rPr>
        <w:t>SUFFRAGE:</w:t>
      </w:r>
    </w:p>
    <w:p w:rsidR="00454529" w:rsidRPr="00BD6075" w:rsidRDefault="00454529" w:rsidP="00BD6075">
      <w:pPr>
        <w:numPr>
          <w:ilvl w:val="0"/>
          <w:numId w:val="7"/>
        </w:numPr>
        <w:spacing w:before="100" w:beforeAutospacing="1" w:after="100" w:afterAutospacing="1" w:line="240" w:lineRule="auto"/>
        <w:rPr>
          <w:rFonts w:ascii="Arial" w:eastAsia="Times New Roman" w:hAnsi="Arial" w:cs="Arial"/>
          <w:color w:val="000000"/>
          <w:sz w:val="52"/>
          <w:szCs w:val="24"/>
        </w:rPr>
      </w:pPr>
      <w:r w:rsidRPr="00BD6075">
        <w:rPr>
          <w:rFonts w:ascii="Arial" w:eastAsia="Times New Roman" w:hAnsi="Arial" w:cs="Arial"/>
          <w:color w:val="000000"/>
          <w:sz w:val="52"/>
          <w:szCs w:val="24"/>
        </w:rPr>
        <w:t>Universal</w:t>
      </w:r>
      <w:r w:rsidR="00206C60" w:rsidRPr="00BD6075">
        <w:rPr>
          <w:rFonts w:ascii="Arial" w:eastAsia="Times New Roman" w:hAnsi="Arial" w:cs="Arial"/>
          <w:color w:val="000000"/>
          <w:sz w:val="52"/>
          <w:szCs w:val="24"/>
        </w:rPr>
        <w:t xml:space="preserve"> </w:t>
      </w:r>
      <w:r w:rsidR="002608B8" w:rsidRPr="00BD6075">
        <w:rPr>
          <w:rFonts w:ascii="Arial" w:eastAsia="Times New Roman" w:hAnsi="Arial" w:cs="Arial"/>
          <w:color w:val="000000"/>
          <w:sz w:val="52"/>
          <w:szCs w:val="24"/>
        </w:rPr>
        <w:t xml:space="preserve">Suffrage </w:t>
      </w:r>
      <w:r w:rsidR="00206C60" w:rsidRPr="00BD6075">
        <w:rPr>
          <w:rFonts w:ascii="Arial" w:eastAsia="Times New Roman" w:hAnsi="Arial" w:cs="Arial"/>
          <w:color w:val="000000"/>
          <w:sz w:val="52"/>
          <w:szCs w:val="24"/>
        </w:rPr>
        <w:t xml:space="preserve">(all </w:t>
      </w:r>
      <w:r w:rsidR="002608B8" w:rsidRPr="00BD6075">
        <w:rPr>
          <w:rFonts w:ascii="Arial" w:eastAsia="Times New Roman" w:hAnsi="Arial" w:cs="Arial"/>
          <w:color w:val="000000"/>
          <w:sz w:val="52"/>
          <w:szCs w:val="24"/>
        </w:rPr>
        <w:t xml:space="preserve">eligible </w:t>
      </w:r>
      <w:r w:rsidR="00206C60" w:rsidRPr="00BD6075">
        <w:rPr>
          <w:rFonts w:ascii="Arial" w:eastAsia="Times New Roman" w:hAnsi="Arial" w:cs="Arial"/>
          <w:color w:val="000000"/>
          <w:sz w:val="52"/>
          <w:szCs w:val="24"/>
        </w:rPr>
        <w:t>men and women 18 years</w:t>
      </w:r>
      <w:r w:rsidR="002608B8" w:rsidRPr="00BD6075">
        <w:rPr>
          <w:rFonts w:ascii="Arial" w:eastAsia="Times New Roman" w:hAnsi="Arial" w:cs="Arial"/>
          <w:color w:val="000000"/>
          <w:sz w:val="52"/>
          <w:szCs w:val="24"/>
        </w:rPr>
        <w:t xml:space="preserve"> or over</w:t>
      </w:r>
      <w:r w:rsidR="00206C60" w:rsidRPr="00BD6075">
        <w:rPr>
          <w:rFonts w:ascii="Arial" w:eastAsia="Times New Roman" w:hAnsi="Arial" w:cs="Arial"/>
          <w:color w:val="000000"/>
          <w:sz w:val="52"/>
          <w:szCs w:val="24"/>
        </w:rPr>
        <w:t>)</w:t>
      </w:r>
      <w:r w:rsidRPr="00BD6075">
        <w:rPr>
          <w:rFonts w:ascii="Arial" w:eastAsia="Times New Roman" w:hAnsi="Arial" w:cs="Arial"/>
          <w:color w:val="000000"/>
          <w:sz w:val="52"/>
          <w:szCs w:val="24"/>
        </w:rPr>
        <w:t>.</w:t>
      </w:r>
    </w:p>
    <w:p w:rsidR="00454529" w:rsidRPr="00BD6075" w:rsidRDefault="00206C60" w:rsidP="00BD6075">
      <w:pPr>
        <w:spacing w:before="100" w:beforeAutospacing="1" w:after="100" w:afterAutospacing="1" w:line="240" w:lineRule="auto"/>
        <w:rPr>
          <w:rFonts w:ascii="Arial" w:eastAsia="Times New Roman" w:hAnsi="Arial" w:cs="Arial"/>
          <w:b/>
          <w:bCs/>
          <w:color w:val="000000"/>
          <w:sz w:val="52"/>
          <w:szCs w:val="24"/>
        </w:rPr>
      </w:pPr>
      <w:r w:rsidRPr="00BD6075">
        <w:rPr>
          <w:rFonts w:ascii="Arial" w:eastAsia="Times New Roman" w:hAnsi="Arial" w:cs="Arial"/>
          <w:b/>
          <w:bCs/>
          <w:color w:val="000000"/>
          <w:sz w:val="52"/>
          <w:szCs w:val="24"/>
        </w:rPr>
        <w:t>OFFICIAL LANGUAGES:</w:t>
      </w:r>
    </w:p>
    <w:p w:rsidR="00206C60" w:rsidRPr="00BD6075" w:rsidRDefault="00454529" w:rsidP="00BD6075">
      <w:pPr>
        <w:numPr>
          <w:ilvl w:val="0"/>
          <w:numId w:val="8"/>
        </w:numPr>
        <w:spacing w:before="100" w:beforeAutospacing="1" w:after="100" w:afterAutospacing="1" w:line="240" w:lineRule="auto"/>
        <w:rPr>
          <w:rFonts w:ascii="Arial" w:eastAsia="Times New Roman" w:hAnsi="Arial" w:cs="Arial"/>
          <w:color w:val="000000"/>
          <w:sz w:val="52"/>
          <w:szCs w:val="24"/>
        </w:rPr>
      </w:pPr>
      <w:r w:rsidRPr="00BD6075">
        <w:rPr>
          <w:rFonts w:ascii="Arial" w:eastAsia="Times New Roman" w:hAnsi="Arial" w:cs="Arial"/>
          <w:color w:val="000000"/>
          <w:sz w:val="52"/>
          <w:szCs w:val="24"/>
        </w:rPr>
        <w:t>All debates and discussions in Parliament to be conducted in Maori as spoken in Rarotonga and in English.</w:t>
      </w:r>
    </w:p>
    <w:p w:rsidR="00454529" w:rsidRPr="00BD6075" w:rsidRDefault="00454529" w:rsidP="00BD6075">
      <w:pPr>
        <w:pStyle w:val="ListParagraph"/>
        <w:numPr>
          <w:ilvl w:val="0"/>
          <w:numId w:val="8"/>
        </w:numPr>
        <w:spacing w:before="100" w:beforeAutospacing="1" w:after="100" w:afterAutospacing="1" w:line="240" w:lineRule="auto"/>
        <w:rPr>
          <w:rFonts w:ascii="Arial" w:eastAsia="Times New Roman" w:hAnsi="Arial" w:cs="Arial"/>
          <w:color w:val="000000"/>
          <w:sz w:val="52"/>
          <w:szCs w:val="24"/>
        </w:rPr>
      </w:pPr>
      <w:r w:rsidRPr="00BD6075">
        <w:rPr>
          <w:rFonts w:ascii="Arial" w:eastAsia="Times New Roman" w:hAnsi="Arial" w:cs="Arial"/>
          <w:color w:val="000000"/>
          <w:sz w:val="52"/>
          <w:szCs w:val="24"/>
        </w:rPr>
        <w:t>Every Bill and Act to be in Maori as spoken in Rarotonga and in English.</w:t>
      </w:r>
    </w:p>
    <w:p w:rsidR="00454529" w:rsidRPr="00BD6075" w:rsidRDefault="00206C60" w:rsidP="00BD60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00" w:beforeAutospacing="1" w:after="100" w:afterAutospacing="1" w:line="240" w:lineRule="auto"/>
        <w:rPr>
          <w:rFonts w:ascii="Arial" w:eastAsia="Times New Roman" w:hAnsi="Arial" w:cs="Arial"/>
          <w:b/>
          <w:bCs/>
          <w:color w:val="000000"/>
          <w:sz w:val="52"/>
          <w:szCs w:val="24"/>
        </w:rPr>
      </w:pPr>
      <w:r w:rsidRPr="00BD6075">
        <w:rPr>
          <w:rFonts w:ascii="Arial" w:eastAsia="Times New Roman" w:hAnsi="Arial" w:cs="Arial"/>
          <w:b/>
          <w:bCs/>
          <w:color w:val="000000"/>
          <w:sz w:val="52"/>
          <w:szCs w:val="24"/>
        </w:rPr>
        <w:t>NATIONAL GOVERNMENT</w:t>
      </w:r>
      <w:r w:rsidR="00CA25A9" w:rsidRPr="00BD6075">
        <w:rPr>
          <w:rFonts w:ascii="Arial" w:eastAsia="Times New Roman" w:hAnsi="Arial" w:cs="Arial"/>
          <w:b/>
          <w:bCs/>
          <w:color w:val="000000"/>
          <w:sz w:val="52"/>
          <w:szCs w:val="24"/>
        </w:rPr>
        <w:t xml:space="preserve"> (THE THREE ESTATES OF POWER)</w:t>
      </w:r>
      <w:r w:rsidRPr="00BD6075">
        <w:rPr>
          <w:rFonts w:ascii="Arial" w:eastAsia="Times New Roman" w:hAnsi="Arial" w:cs="Arial"/>
          <w:b/>
          <w:bCs/>
          <w:color w:val="000000"/>
          <w:sz w:val="52"/>
          <w:szCs w:val="24"/>
        </w:rPr>
        <w:t>:</w:t>
      </w:r>
    </w:p>
    <w:p w:rsidR="00CA25A9" w:rsidRPr="00BD6075" w:rsidRDefault="00CA25A9" w:rsidP="00BD60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100" w:beforeAutospacing="1" w:after="100" w:afterAutospacing="1" w:line="240" w:lineRule="auto"/>
        <w:rPr>
          <w:rFonts w:ascii="Arial" w:eastAsia="Times New Roman" w:hAnsi="Arial" w:cs="Arial"/>
          <w:b/>
          <w:bCs/>
          <w:color w:val="000000"/>
          <w:sz w:val="52"/>
          <w:szCs w:val="24"/>
        </w:rPr>
      </w:pPr>
      <w:r w:rsidRPr="00BD6075">
        <w:rPr>
          <w:rFonts w:ascii="Arial" w:eastAsia="Times New Roman" w:hAnsi="Arial" w:cs="Arial"/>
          <w:b/>
          <w:bCs/>
          <w:color w:val="000000"/>
          <w:sz w:val="52"/>
          <w:szCs w:val="24"/>
        </w:rPr>
        <w:t>(I) THE LEGISLATURE (MAKING LAWS):</w:t>
      </w:r>
    </w:p>
    <w:p w:rsidR="002608B8" w:rsidRPr="00BD6075" w:rsidRDefault="00CA25A9" w:rsidP="00BD6075">
      <w:pPr>
        <w:spacing w:before="100" w:beforeAutospacing="1" w:after="100" w:afterAutospacing="1" w:line="240" w:lineRule="auto"/>
        <w:ind w:left="720"/>
        <w:rPr>
          <w:rFonts w:ascii="Arial" w:eastAsia="Times New Roman" w:hAnsi="Arial" w:cs="Arial"/>
          <w:color w:val="000000"/>
          <w:sz w:val="52"/>
          <w:szCs w:val="24"/>
        </w:rPr>
      </w:pPr>
      <w:r w:rsidRPr="00BD6075">
        <w:rPr>
          <w:rFonts w:ascii="Arial" w:eastAsia="Times New Roman" w:hAnsi="Arial" w:cs="Arial"/>
          <w:b/>
          <w:bCs/>
          <w:color w:val="000000"/>
          <w:sz w:val="52"/>
          <w:szCs w:val="24"/>
        </w:rPr>
        <w:t>Parliament </w:t>
      </w:r>
      <w:r w:rsidRPr="00BD6075">
        <w:rPr>
          <w:rFonts w:ascii="Arial" w:eastAsia="Times New Roman" w:hAnsi="Arial" w:cs="Arial"/>
          <w:color w:val="000000"/>
          <w:sz w:val="52"/>
          <w:szCs w:val="24"/>
        </w:rPr>
        <w:t xml:space="preserve">- The Parliament of the Cook Islands is unicameral and consists of 24 members elected by popular vote. </w:t>
      </w:r>
    </w:p>
    <w:p w:rsidR="00CA25A9" w:rsidRPr="00BD6075" w:rsidRDefault="00CA25A9" w:rsidP="00BD6075">
      <w:pPr>
        <w:spacing w:before="100" w:beforeAutospacing="1" w:after="100" w:afterAutospacing="1" w:line="240" w:lineRule="auto"/>
        <w:ind w:left="720"/>
        <w:rPr>
          <w:rFonts w:ascii="Arial" w:eastAsia="Times New Roman" w:hAnsi="Arial" w:cs="Arial"/>
          <w:color w:val="000000"/>
          <w:sz w:val="52"/>
          <w:szCs w:val="24"/>
        </w:rPr>
      </w:pPr>
      <w:r w:rsidRPr="00BD6075">
        <w:rPr>
          <w:rFonts w:ascii="Arial" w:eastAsia="Times New Roman" w:hAnsi="Arial" w:cs="Arial"/>
          <w:color w:val="000000"/>
          <w:sz w:val="52"/>
          <w:szCs w:val="24"/>
        </w:rPr>
        <w:t>The Parliament serves a four-year term.</w:t>
      </w:r>
    </w:p>
    <w:p w:rsidR="002608B8" w:rsidRPr="00BD6075" w:rsidRDefault="00CA25A9" w:rsidP="00BD6075">
      <w:pPr>
        <w:spacing w:before="100" w:beforeAutospacing="1" w:after="100" w:afterAutospacing="1" w:line="240" w:lineRule="auto"/>
        <w:ind w:left="720"/>
        <w:rPr>
          <w:rFonts w:ascii="Arial" w:eastAsia="Times New Roman" w:hAnsi="Arial" w:cs="Arial"/>
          <w:color w:val="000000"/>
          <w:sz w:val="52"/>
          <w:szCs w:val="24"/>
        </w:rPr>
      </w:pPr>
      <w:r w:rsidRPr="00BD6075">
        <w:rPr>
          <w:rFonts w:ascii="Arial" w:eastAsia="Times New Roman" w:hAnsi="Arial" w:cs="Arial"/>
          <w:b/>
          <w:bCs/>
          <w:color w:val="000000"/>
          <w:sz w:val="52"/>
          <w:szCs w:val="24"/>
        </w:rPr>
        <w:lastRenderedPageBreak/>
        <w:t>House of Arikis </w:t>
      </w:r>
      <w:r w:rsidRPr="00BD6075">
        <w:rPr>
          <w:rFonts w:ascii="Arial" w:eastAsia="Times New Roman" w:hAnsi="Arial" w:cs="Arial"/>
          <w:color w:val="000000"/>
          <w:sz w:val="52"/>
          <w:szCs w:val="24"/>
        </w:rPr>
        <w:t xml:space="preserve">- consists of up to </w:t>
      </w:r>
      <w:r w:rsidR="002608B8" w:rsidRPr="00BD6075">
        <w:rPr>
          <w:rFonts w:ascii="Arial" w:eastAsia="Times New Roman" w:hAnsi="Arial" w:cs="Arial"/>
          <w:color w:val="000000"/>
          <w:sz w:val="52"/>
          <w:szCs w:val="24"/>
        </w:rPr>
        <w:t>2</w:t>
      </w:r>
      <w:r w:rsidRPr="00BD6075">
        <w:rPr>
          <w:rFonts w:ascii="Arial" w:eastAsia="Times New Roman" w:hAnsi="Arial" w:cs="Arial"/>
          <w:color w:val="000000"/>
          <w:sz w:val="52"/>
          <w:szCs w:val="24"/>
        </w:rPr>
        <w:t xml:space="preserve">4 Arikis (Chiefs) appointed by the Queen's Representative. </w:t>
      </w:r>
    </w:p>
    <w:p w:rsidR="00CA25A9" w:rsidRPr="00BD6075" w:rsidRDefault="00CA25A9" w:rsidP="00BD6075">
      <w:pPr>
        <w:spacing w:before="100" w:beforeAutospacing="1" w:after="100" w:afterAutospacing="1" w:line="240" w:lineRule="auto"/>
        <w:ind w:left="720"/>
        <w:rPr>
          <w:rFonts w:ascii="Arial" w:eastAsia="Times New Roman" w:hAnsi="Arial" w:cs="Arial"/>
          <w:color w:val="000000"/>
          <w:sz w:val="52"/>
          <w:szCs w:val="24"/>
        </w:rPr>
      </w:pPr>
      <w:r w:rsidRPr="00BD6075">
        <w:rPr>
          <w:rFonts w:ascii="Arial" w:eastAsia="Times New Roman" w:hAnsi="Arial" w:cs="Arial"/>
          <w:color w:val="000000"/>
          <w:sz w:val="52"/>
          <w:szCs w:val="24"/>
        </w:rPr>
        <w:t>Function - to consider any matters regarding the welfare of the people of the Cook Islands as are submitted to it by Parliament, and to express its opinion and make recommendations to Parliament. No legislative power.</w:t>
      </w:r>
    </w:p>
    <w:p w:rsidR="00454529" w:rsidRPr="00BD6075" w:rsidRDefault="00206C60" w:rsidP="00BD60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100" w:beforeAutospacing="1" w:after="100" w:afterAutospacing="1" w:line="240" w:lineRule="auto"/>
        <w:rPr>
          <w:rFonts w:ascii="Arial" w:eastAsia="Times New Roman" w:hAnsi="Arial" w:cs="Arial"/>
          <w:b/>
          <w:bCs/>
          <w:color w:val="000000"/>
          <w:sz w:val="52"/>
          <w:szCs w:val="24"/>
        </w:rPr>
      </w:pPr>
      <w:r w:rsidRPr="00BD6075">
        <w:rPr>
          <w:rFonts w:ascii="Arial" w:eastAsia="Times New Roman" w:hAnsi="Arial" w:cs="Arial"/>
          <w:b/>
          <w:bCs/>
          <w:color w:val="000000"/>
          <w:sz w:val="52"/>
          <w:szCs w:val="24"/>
        </w:rPr>
        <w:t>(I</w:t>
      </w:r>
      <w:r w:rsidR="00CA25A9" w:rsidRPr="00BD6075">
        <w:rPr>
          <w:rFonts w:ascii="Arial" w:eastAsia="Times New Roman" w:hAnsi="Arial" w:cs="Arial"/>
          <w:b/>
          <w:bCs/>
          <w:color w:val="000000"/>
          <w:sz w:val="52"/>
          <w:szCs w:val="24"/>
        </w:rPr>
        <w:t>I</w:t>
      </w:r>
      <w:r w:rsidRPr="00BD6075">
        <w:rPr>
          <w:rFonts w:ascii="Arial" w:eastAsia="Times New Roman" w:hAnsi="Arial" w:cs="Arial"/>
          <w:b/>
          <w:bCs/>
          <w:color w:val="000000"/>
          <w:sz w:val="52"/>
          <w:szCs w:val="24"/>
        </w:rPr>
        <w:t xml:space="preserve">) </w:t>
      </w:r>
      <w:r w:rsidR="00BC0C1C" w:rsidRPr="00BD6075">
        <w:rPr>
          <w:rFonts w:ascii="Arial" w:eastAsia="Times New Roman" w:hAnsi="Arial" w:cs="Arial"/>
          <w:b/>
          <w:bCs/>
          <w:color w:val="000000"/>
          <w:sz w:val="52"/>
          <w:szCs w:val="24"/>
        </w:rPr>
        <w:t xml:space="preserve">THE </w:t>
      </w:r>
      <w:r w:rsidRPr="00BD6075">
        <w:rPr>
          <w:rFonts w:ascii="Arial" w:eastAsia="Times New Roman" w:hAnsi="Arial" w:cs="Arial"/>
          <w:b/>
          <w:bCs/>
          <w:color w:val="000000"/>
          <w:sz w:val="52"/>
          <w:szCs w:val="24"/>
        </w:rPr>
        <w:t xml:space="preserve">EXECUTIVE </w:t>
      </w:r>
      <w:r w:rsidR="00CA25A9" w:rsidRPr="00BD6075">
        <w:rPr>
          <w:rFonts w:ascii="Arial" w:eastAsia="Times New Roman" w:hAnsi="Arial" w:cs="Arial"/>
          <w:b/>
          <w:bCs/>
          <w:color w:val="000000"/>
          <w:sz w:val="52"/>
          <w:szCs w:val="24"/>
        </w:rPr>
        <w:t>(IMPLEMENTING LAWS)</w:t>
      </w:r>
      <w:r w:rsidRPr="00BD6075">
        <w:rPr>
          <w:rFonts w:ascii="Arial" w:eastAsia="Times New Roman" w:hAnsi="Arial" w:cs="Arial"/>
          <w:b/>
          <w:bCs/>
          <w:color w:val="000000"/>
          <w:sz w:val="52"/>
          <w:szCs w:val="24"/>
        </w:rPr>
        <w:t>:</w:t>
      </w:r>
    </w:p>
    <w:p w:rsidR="00454529" w:rsidRPr="00BD6075" w:rsidRDefault="00454529" w:rsidP="00BD6075">
      <w:pPr>
        <w:spacing w:before="100" w:beforeAutospacing="1" w:after="100" w:afterAutospacing="1" w:line="240" w:lineRule="auto"/>
        <w:ind w:left="720"/>
        <w:rPr>
          <w:rFonts w:ascii="Arial" w:eastAsia="Times New Roman" w:hAnsi="Arial" w:cs="Arial"/>
          <w:color w:val="000000"/>
          <w:sz w:val="52"/>
          <w:szCs w:val="24"/>
        </w:rPr>
      </w:pPr>
      <w:r w:rsidRPr="00BD6075">
        <w:rPr>
          <w:rFonts w:ascii="Arial" w:eastAsia="Times New Roman" w:hAnsi="Arial" w:cs="Arial"/>
          <w:b/>
          <w:bCs/>
          <w:color w:val="000000"/>
          <w:sz w:val="52"/>
          <w:szCs w:val="24"/>
        </w:rPr>
        <w:t>Head of State: </w:t>
      </w:r>
      <w:r w:rsidRPr="00BD6075">
        <w:rPr>
          <w:rFonts w:ascii="Arial" w:eastAsia="Times New Roman" w:hAnsi="Arial" w:cs="Arial"/>
          <w:color w:val="000000"/>
          <w:sz w:val="52"/>
          <w:szCs w:val="24"/>
        </w:rPr>
        <w:t>Her Majesty Queen Elizabeth II in right of New Zealand - represented in Cook Islands by the Queen's Representative, appointed by the Queen (3 year term).</w:t>
      </w:r>
    </w:p>
    <w:p w:rsidR="00454529" w:rsidRPr="00BD6075" w:rsidRDefault="00454529" w:rsidP="00BD6075">
      <w:pPr>
        <w:spacing w:before="100" w:beforeAutospacing="1" w:after="100" w:afterAutospacing="1" w:line="240" w:lineRule="auto"/>
        <w:ind w:left="720"/>
        <w:rPr>
          <w:rFonts w:ascii="Arial" w:eastAsia="Times New Roman" w:hAnsi="Arial" w:cs="Arial"/>
          <w:color w:val="000000"/>
          <w:sz w:val="52"/>
          <w:szCs w:val="24"/>
        </w:rPr>
      </w:pPr>
      <w:r w:rsidRPr="00BD6075">
        <w:rPr>
          <w:rFonts w:ascii="Arial" w:eastAsia="Times New Roman" w:hAnsi="Arial" w:cs="Arial"/>
          <w:b/>
          <w:bCs/>
          <w:color w:val="000000"/>
          <w:sz w:val="52"/>
          <w:szCs w:val="24"/>
        </w:rPr>
        <w:t>Head of Government: </w:t>
      </w:r>
      <w:r w:rsidRPr="00BD6075">
        <w:rPr>
          <w:rFonts w:ascii="Arial" w:eastAsia="Times New Roman" w:hAnsi="Arial" w:cs="Arial"/>
          <w:color w:val="000000"/>
          <w:sz w:val="52"/>
          <w:szCs w:val="24"/>
        </w:rPr>
        <w:t>Prime Minister - the Queen's Representative appoints the Prime Minister, being a Member of Parliament, who has the confidence of a majority in the Parliament.</w:t>
      </w:r>
    </w:p>
    <w:p w:rsidR="00454529" w:rsidRPr="00BD6075" w:rsidRDefault="00454529" w:rsidP="00BD6075">
      <w:pPr>
        <w:spacing w:before="100" w:beforeAutospacing="1" w:after="100" w:afterAutospacing="1" w:line="240" w:lineRule="auto"/>
        <w:ind w:left="720"/>
        <w:rPr>
          <w:rFonts w:ascii="Arial" w:eastAsia="Times New Roman" w:hAnsi="Arial" w:cs="Arial"/>
          <w:color w:val="000000"/>
          <w:sz w:val="52"/>
          <w:szCs w:val="24"/>
        </w:rPr>
      </w:pPr>
      <w:r w:rsidRPr="00BD6075">
        <w:rPr>
          <w:rFonts w:ascii="Arial" w:eastAsia="Times New Roman" w:hAnsi="Arial" w:cs="Arial"/>
          <w:b/>
          <w:bCs/>
          <w:color w:val="000000"/>
          <w:sz w:val="52"/>
          <w:szCs w:val="24"/>
        </w:rPr>
        <w:lastRenderedPageBreak/>
        <w:t>Cabinet: </w:t>
      </w:r>
      <w:r w:rsidRPr="00BD6075">
        <w:rPr>
          <w:rFonts w:ascii="Arial" w:eastAsia="Times New Roman" w:hAnsi="Arial" w:cs="Arial"/>
          <w:color w:val="000000"/>
          <w:sz w:val="52"/>
          <w:szCs w:val="24"/>
        </w:rPr>
        <w:t>Cabinet of Ministers - Prime Minister + 6 Ministers</w:t>
      </w:r>
      <w:r w:rsidR="00BC0C1C" w:rsidRPr="00BD6075">
        <w:rPr>
          <w:rFonts w:ascii="Arial" w:eastAsia="Times New Roman" w:hAnsi="Arial" w:cs="Arial"/>
          <w:color w:val="000000"/>
          <w:sz w:val="52"/>
          <w:szCs w:val="24"/>
        </w:rPr>
        <w:t>, being members of Parliament, </w:t>
      </w:r>
      <w:r w:rsidRPr="00BD6075">
        <w:rPr>
          <w:rFonts w:ascii="Arial" w:eastAsia="Times New Roman" w:hAnsi="Arial" w:cs="Arial"/>
          <w:color w:val="000000"/>
          <w:sz w:val="52"/>
          <w:szCs w:val="24"/>
        </w:rPr>
        <w:t>appointed by the Queen's Representative on the advice of the Prime Minister; responsible to Parliament.</w:t>
      </w:r>
    </w:p>
    <w:p w:rsidR="00454529" w:rsidRPr="00BD6075" w:rsidRDefault="00454529" w:rsidP="00BD6075">
      <w:pPr>
        <w:spacing w:before="100" w:beforeAutospacing="1" w:after="100" w:afterAutospacing="1" w:line="240" w:lineRule="auto"/>
        <w:ind w:left="720"/>
        <w:rPr>
          <w:rFonts w:ascii="Arial" w:eastAsia="Times New Roman" w:hAnsi="Arial" w:cs="Arial"/>
          <w:color w:val="000000"/>
          <w:sz w:val="52"/>
          <w:szCs w:val="24"/>
        </w:rPr>
      </w:pPr>
      <w:r w:rsidRPr="00BD6075">
        <w:rPr>
          <w:rFonts w:ascii="Arial" w:eastAsia="Times New Roman" w:hAnsi="Arial" w:cs="Arial"/>
          <w:b/>
          <w:bCs/>
          <w:color w:val="000000"/>
          <w:sz w:val="52"/>
          <w:szCs w:val="24"/>
        </w:rPr>
        <w:t>Executive Council: </w:t>
      </w:r>
      <w:r w:rsidRPr="00BD6075">
        <w:rPr>
          <w:rFonts w:ascii="Arial" w:eastAsia="Times New Roman" w:hAnsi="Arial" w:cs="Arial"/>
          <w:color w:val="000000"/>
          <w:sz w:val="52"/>
          <w:szCs w:val="24"/>
        </w:rPr>
        <w:t>consists of the Queen's Representative and the Cabinet.</w:t>
      </w:r>
    </w:p>
    <w:p w:rsidR="00454529" w:rsidRPr="00BD6075" w:rsidRDefault="00CA25A9" w:rsidP="00BD60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100" w:beforeAutospacing="1" w:after="100" w:afterAutospacing="1" w:line="240" w:lineRule="auto"/>
        <w:rPr>
          <w:rFonts w:ascii="Arial" w:eastAsia="Times New Roman" w:hAnsi="Arial" w:cs="Arial"/>
          <w:b/>
          <w:bCs/>
          <w:color w:val="000000"/>
          <w:sz w:val="52"/>
          <w:szCs w:val="24"/>
        </w:rPr>
      </w:pPr>
      <w:r w:rsidRPr="00BD6075">
        <w:rPr>
          <w:rFonts w:ascii="Arial" w:eastAsia="Times New Roman" w:hAnsi="Arial" w:cs="Arial"/>
          <w:b/>
          <w:bCs/>
          <w:color w:val="000000"/>
          <w:sz w:val="52"/>
          <w:szCs w:val="24"/>
        </w:rPr>
        <w:t xml:space="preserve">(III) </w:t>
      </w:r>
      <w:r w:rsidR="00BC0C1C" w:rsidRPr="00BD6075">
        <w:rPr>
          <w:rFonts w:ascii="Arial" w:eastAsia="Times New Roman" w:hAnsi="Arial" w:cs="Arial"/>
          <w:b/>
          <w:bCs/>
          <w:color w:val="000000"/>
          <w:sz w:val="52"/>
          <w:szCs w:val="24"/>
        </w:rPr>
        <w:t>JUDICIARY</w:t>
      </w:r>
      <w:r w:rsidRPr="00BD6075">
        <w:rPr>
          <w:rFonts w:ascii="Arial" w:eastAsia="Times New Roman" w:hAnsi="Arial" w:cs="Arial"/>
          <w:b/>
          <w:bCs/>
          <w:color w:val="000000"/>
          <w:sz w:val="52"/>
          <w:szCs w:val="24"/>
        </w:rPr>
        <w:t xml:space="preserve"> (ENFORCING LAWS</w:t>
      </w:r>
      <w:r w:rsidR="00BC0C1C" w:rsidRPr="00BD6075">
        <w:rPr>
          <w:rFonts w:ascii="Arial" w:eastAsia="Times New Roman" w:hAnsi="Arial" w:cs="Arial"/>
          <w:b/>
          <w:bCs/>
          <w:color w:val="000000"/>
          <w:sz w:val="52"/>
          <w:szCs w:val="24"/>
        </w:rPr>
        <w:t>)</w:t>
      </w:r>
      <w:r w:rsidRPr="00BD6075">
        <w:rPr>
          <w:rFonts w:ascii="Arial" w:eastAsia="Times New Roman" w:hAnsi="Arial" w:cs="Arial"/>
          <w:b/>
          <w:bCs/>
          <w:color w:val="000000"/>
          <w:sz w:val="52"/>
          <w:szCs w:val="24"/>
        </w:rPr>
        <w:t>:</w:t>
      </w:r>
    </w:p>
    <w:p w:rsidR="00454529" w:rsidRPr="00BD6075" w:rsidRDefault="00454529" w:rsidP="00BD6075">
      <w:pPr>
        <w:spacing w:before="100" w:beforeAutospacing="1" w:after="100" w:afterAutospacing="1" w:line="240" w:lineRule="auto"/>
        <w:ind w:left="720"/>
        <w:rPr>
          <w:rFonts w:ascii="Arial" w:eastAsia="Times New Roman" w:hAnsi="Arial" w:cs="Arial"/>
          <w:color w:val="000000"/>
          <w:sz w:val="52"/>
          <w:szCs w:val="24"/>
        </w:rPr>
      </w:pPr>
      <w:r w:rsidRPr="00BD6075">
        <w:rPr>
          <w:rFonts w:ascii="Arial" w:eastAsia="Times New Roman" w:hAnsi="Arial" w:cs="Arial"/>
          <w:b/>
          <w:bCs/>
          <w:color w:val="000000"/>
          <w:sz w:val="52"/>
          <w:szCs w:val="24"/>
        </w:rPr>
        <w:t>High Court (constituted by Justices of the Peace) - </w:t>
      </w:r>
      <w:r w:rsidRPr="00BD6075">
        <w:rPr>
          <w:rFonts w:ascii="Arial" w:eastAsia="Times New Roman" w:hAnsi="Arial" w:cs="Arial"/>
          <w:color w:val="000000"/>
          <w:sz w:val="52"/>
          <w:szCs w:val="24"/>
        </w:rPr>
        <w:t>Justices of the Peace are appointed by the Queen’s Representative, acting on the advice of the Executive Council and sit in the High Court by virtue of the Judicature Act 1980-81.</w:t>
      </w:r>
    </w:p>
    <w:p w:rsidR="00454529" w:rsidRPr="00BD6075" w:rsidRDefault="00454529" w:rsidP="00BD6075">
      <w:pPr>
        <w:spacing w:before="100" w:beforeAutospacing="1" w:after="100" w:afterAutospacing="1" w:line="240" w:lineRule="auto"/>
        <w:ind w:left="720"/>
        <w:rPr>
          <w:rFonts w:ascii="Arial" w:eastAsia="Times New Roman" w:hAnsi="Arial" w:cs="Arial"/>
          <w:color w:val="000000"/>
          <w:sz w:val="52"/>
          <w:szCs w:val="24"/>
        </w:rPr>
      </w:pPr>
      <w:r w:rsidRPr="00BD6075">
        <w:rPr>
          <w:rFonts w:ascii="Arial" w:eastAsia="Times New Roman" w:hAnsi="Arial" w:cs="Arial"/>
          <w:b/>
          <w:bCs/>
          <w:color w:val="000000"/>
          <w:sz w:val="52"/>
          <w:szCs w:val="24"/>
        </w:rPr>
        <w:t>High Court (constituted by a Judge) </w:t>
      </w:r>
      <w:r w:rsidRPr="00BD6075">
        <w:rPr>
          <w:rFonts w:ascii="Arial" w:eastAsia="Times New Roman" w:hAnsi="Arial" w:cs="Arial"/>
          <w:color w:val="000000"/>
          <w:sz w:val="52"/>
          <w:szCs w:val="24"/>
        </w:rPr>
        <w:t>- established under the Constitution, it consists of the Chief Justice and any other Judge appointed by the Queen’s Representative acting on the advice of the Executive Council.</w:t>
      </w:r>
    </w:p>
    <w:p w:rsidR="00454529" w:rsidRPr="00BD6075" w:rsidRDefault="00454529" w:rsidP="00BD6075">
      <w:pPr>
        <w:spacing w:before="100" w:beforeAutospacing="1" w:after="100" w:afterAutospacing="1" w:line="240" w:lineRule="auto"/>
        <w:ind w:left="720"/>
        <w:rPr>
          <w:rFonts w:ascii="Arial" w:eastAsia="Times New Roman" w:hAnsi="Arial" w:cs="Arial"/>
          <w:color w:val="000000"/>
          <w:sz w:val="52"/>
          <w:szCs w:val="24"/>
        </w:rPr>
      </w:pPr>
      <w:r w:rsidRPr="00BD6075">
        <w:rPr>
          <w:rFonts w:ascii="Arial" w:eastAsia="Times New Roman" w:hAnsi="Arial" w:cs="Arial"/>
          <w:b/>
          <w:bCs/>
          <w:color w:val="000000"/>
          <w:sz w:val="52"/>
          <w:szCs w:val="24"/>
        </w:rPr>
        <w:lastRenderedPageBreak/>
        <w:t>Court of Appeal </w:t>
      </w:r>
      <w:r w:rsidRPr="00BD6075">
        <w:rPr>
          <w:rFonts w:ascii="Arial" w:eastAsia="Times New Roman" w:hAnsi="Arial" w:cs="Arial"/>
          <w:color w:val="000000"/>
          <w:sz w:val="52"/>
          <w:szCs w:val="24"/>
        </w:rPr>
        <w:t>- established under the Constitution, it consists of three Judges. The Chief Justice and puisne Judges of the High Court are Judges of the Court of Appeal and other Judges may be appointed by the Queen’s Representative acting on the advice of the Executive Council.</w:t>
      </w:r>
    </w:p>
    <w:p w:rsidR="00454529" w:rsidRPr="00BD6075" w:rsidRDefault="00454529" w:rsidP="00BD6075">
      <w:pPr>
        <w:spacing w:before="100" w:beforeAutospacing="1" w:after="100" w:afterAutospacing="1" w:line="240" w:lineRule="auto"/>
        <w:ind w:left="720"/>
        <w:rPr>
          <w:rFonts w:ascii="Arial" w:eastAsia="Times New Roman" w:hAnsi="Arial" w:cs="Arial"/>
          <w:color w:val="000000"/>
          <w:sz w:val="52"/>
          <w:szCs w:val="24"/>
        </w:rPr>
      </w:pPr>
      <w:r w:rsidRPr="00BD6075">
        <w:rPr>
          <w:rFonts w:ascii="Arial" w:eastAsia="Times New Roman" w:hAnsi="Arial" w:cs="Arial"/>
          <w:b/>
          <w:bCs/>
          <w:color w:val="000000"/>
          <w:sz w:val="52"/>
          <w:szCs w:val="24"/>
        </w:rPr>
        <w:t>Privy Council </w:t>
      </w:r>
      <w:r w:rsidRPr="00BD6075">
        <w:rPr>
          <w:rFonts w:ascii="Arial" w:eastAsia="Times New Roman" w:hAnsi="Arial" w:cs="Arial"/>
          <w:color w:val="000000"/>
          <w:sz w:val="52"/>
          <w:szCs w:val="24"/>
        </w:rPr>
        <w:t>- Appeal from decisions of the Court of Appeal to the Privy Council is allowed by statute in certain circumstances.</w:t>
      </w:r>
    </w:p>
    <w:p w:rsidR="005522D1" w:rsidRDefault="005522D1"/>
    <w:sectPr w:rsidR="005522D1" w:rsidSect="00BD6075">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E3B" w:rsidRDefault="00152E3B" w:rsidP="00BC0C1C">
      <w:pPr>
        <w:spacing w:after="0" w:line="240" w:lineRule="auto"/>
      </w:pPr>
      <w:r>
        <w:separator/>
      </w:r>
    </w:p>
  </w:endnote>
  <w:endnote w:type="continuationSeparator" w:id="0">
    <w:p w:rsidR="00152E3B" w:rsidRDefault="00152E3B" w:rsidP="00BC0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637581"/>
      <w:docPartObj>
        <w:docPartGallery w:val="Page Numbers (Bottom of Page)"/>
        <w:docPartUnique/>
      </w:docPartObj>
    </w:sdtPr>
    <w:sdtEndPr>
      <w:rPr>
        <w:noProof/>
      </w:rPr>
    </w:sdtEndPr>
    <w:sdtContent>
      <w:p w:rsidR="00BC0C1C" w:rsidRDefault="00BC0C1C">
        <w:pPr>
          <w:pStyle w:val="Footer"/>
          <w:jc w:val="right"/>
        </w:pPr>
        <w:r>
          <w:fldChar w:fldCharType="begin"/>
        </w:r>
        <w:r>
          <w:instrText xml:space="preserve"> PAGE   \* MERGEFORMAT </w:instrText>
        </w:r>
        <w:r>
          <w:fldChar w:fldCharType="separate"/>
        </w:r>
        <w:r w:rsidR="004665E4">
          <w:rPr>
            <w:noProof/>
          </w:rPr>
          <w:t>1</w:t>
        </w:r>
        <w:r>
          <w:rPr>
            <w:noProof/>
          </w:rPr>
          <w:fldChar w:fldCharType="end"/>
        </w:r>
      </w:p>
    </w:sdtContent>
  </w:sdt>
  <w:p w:rsidR="00BC0C1C" w:rsidRDefault="00BC0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E3B" w:rsidRDefault="00152E3B" w:rsidP="00BC0C1C">
      <w:pPr>
        <w:spacing w:after="0" w:line="240" w:lineRule="auto"/>
      </w:pPr>
      <w:r>
        <w:separator/>
      </w:r>
    </w:p>
  </w:footnote>
  <w:footnote w:type="continuationSeparator" w:id="0">
    <w:p w:rsidR="00152E3B" w:rsidRDefault="00152E3B" w:rsidP="00BC0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83600"/>
    <w:multiLevelType w:val="hybridMultilevel"/>
    <w:tmpl w:val="3796F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D14E17"/>
    <w:multiLevelType w:val="multilevel"/>
    <w:tmpl w:val="FADE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57BE9"/>
    <w:multiLevelType w:val="multilevel"/>
    <w:tmpl w:val="B9F2F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CC31A1"/>
    <w:multiLevelType w:val="multilevel"/>
    <w:tmpl w:val="6A1C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277ADD"/>
    <w:multiLevelType w:val="multilevel"/>
    <w:tmpl w:val="692A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430CD1"/>
    <w:multiLevelType w:val="multilevel"/>
    <w:tmpl w:val="99AC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A607F3"/>
    <w:multiLevelType w:val="multilevel"/>
    <w:tmpl w:val="519C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7B4386"/>
    <w:multiLevelType w:val="multilevel"/>
    <w:tmpl w:val="5E24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D62F93"/>
    <w:multiLevelType w:val="multilevel"/>
    <w:tmpl w:val="B6DC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6"/>
  </w:num>
  <w:num w:numId="5">
    <w:abstractNumId w:val="1"/>
  </w:num>
  <w:num w:numId="6">
    <w:abstractNumId w:val="5"/>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29"/>
    <w:rsid w:val="00024353"/>
    <w:rsid w:val="00082AE7"/>
    <w:rsid w:val="00152E3B"/>
    <w:rsid w:val="00206C60"/>
    <w:rsid w:val="002608B8"/>
    <w:rsid w:val="0030679A"/>
    <w:rsid w:val="00454529"/>
    <w:rsid w:val="004665E4"/>
    <w:rsid w:val="00466D74"/>
    <w:rsid w:val="005522D1"/>
    <w:rsid w:val="00597A9F"/>
    <w:rsid w:val="00BC0C1C"/>
    <w:rsid w:val="00BD6075"/>
    <w:rsid w:val="00CA25A9"/>
    <w:rsid w:val="00D70FAF"/>
    <w:rsid w:val="00DE5360"/>
    <w:rsid w:val="00EC2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CB847-3106-4E75-BCEA-5B126E93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45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45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4529"/>
    <w:rPr>
      <w:b/>
      <w:bCs/>
    </w:rPr>
  </w:style>
  <w:style w:type="character" w:customStyle="1" w:styleId="Heading1Char">
    <w:name w:val="Heading 1 Char"/>
    <w:basedOn w:val="DefaultParagraphFont"/>
    <w:link w:val="Heading1"/>
    <w:uiPriority w:val="9"/>
    <w:rsid w:val="0045452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54529"/>
    <w:pPr>
      <w:ind w:left="720"/>
      <w:contextualSpacing/>
    </w:pPr>
  </w:style>
  <w:style w:type="paragraph" w:styleId="Header">
    <w:name w:val="header"/>
    <w:basedOn w:val="Normal"/>
    <w:link w:val="HeaderChar"/>
    <w:uiPriority w:val="99"/>
    <w:unhideWhenUsed/>
    <w:rsid w:val="00BC0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C1C"/>
  </w:style>
  <w:style w:type="paragraph" w:styleId="Footer">
    <w:name w:val="footer"/>
    <w:basedOn w:val="Normal"/>
    <w:link w:val="FooterChar"/>
    <w:uiPriority w:val="99"/>
    <w:unhideWhenUsed/>
    <w:rsid w:val="00BC0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C1C"/>
  </w:style>
  <w:style w:type="paragraph" w:styleId="BalloonText">
    <w:name w:val="Balloon Text"/>
    <w:basedOn w:val="Normal"/>
    <w:link w:val="BalloonTextChar"/>
    <w:uiPriority w:val="99"/>
    <w:semiHidden/>
    <w:unhideWhenUsed/>
    <w:rsid w:val="00BD6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0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131491">
      <w:bodyDiv w:val="1"/>
      <w:marLeft w:val="0"/>
      <w:marRight w:val="0"/>
      <w:marTop w:val="0"/>
      <w:marBottom w:val="0"/>
      <w:divBdr>
        <w:top w:val="none" w:sz="0" w:space="0" w:color="auto"/>
        <w:left w:val="none" w:sz="0" w:space="0" w:color="auto"/>
        <w:bottom w:val="none" w:sz="0" w:space="0" w:color="auto"/>
        <w:right w:val="none" w:sz="0" w:space="0" w:color="auto"/>
      </w:divBdr>
      <w:divsChild>
        <w:div w:id="415398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4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31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31568">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9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883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52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Tangata Vainerere</dc:creator>
  <cp:keywords/>
  <dc:description/>
  <cp:lastModifiedBy>Tangata Vainerere</cp:lastModifiedBy>
  <cp:revision>2</cp:revision>
  <cp:lastPrinted>2022-03-07T18:50:00Z</cp:lastPrinted>
  <dcterms:created xsi:type="dcterms:W3CDTF">2022-04-26T02:22:00Z</dcterms:created>
  <dcterms:modified xsi:type="dcterms:W3CDTF">2022-04-26T02:22:00Z</dcterms:modified>
</cp:coreProperties>
</file>